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FB47A3">
        <w:rPr>
          <w:rFonts w:ascii="Times New Roman" w:eastAsia="Times New Roman" w:hAnsi="Times New Roman" w:cs="Times New Roman"/>
          <w:bCs/>
          <w:color w:val="auto"/>
        </w:rPr>
        <w:t>Федеральное государственное бюджетное образовательное учреждение</w:t>
      </w:r>
    </w:p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bCs/>
          <w:color w:val="auto"/>
        </w:rPr>
      </w:pPr>
      <w:r w:rsidRPr="00FB47A3">
        <w:rPr>
          <w:rFonts w:ascii="Times New Roman" w:eastAsia="Times New Roman" w:hAnsi="Times New Roman" w:cs="Times New Roman"/>
          <w:bCs/>
          <w:color w:val="auto"/>
        </w:rPr>
        <w:t>высшего образования</w:t>
      </w:r>
    </w:p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«Нижегородский государственный педагогический университет</w:t>
      </w:r>
    </w:p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имени </w:t>
      </w:r>
      <w:proofErr w:type="spellStart"/>
      <w:r w:rsidRPr="00FB47A3">
        <w:rPr>
          <w:rFonts w:ascii="Times New Roman" w:eastAsia="Times New Roman" w:hAnsi="Times New Roman" w:cs="Times New Roman"/>
          <w:color w:val="auto"/>
        </w:rPr>
        <w:t>Козьмы</w:t>
      </w:r>
      <w:proofErr w:type="spellEnd"/>
      <w:r w:rsidRPr="00FB47A3">
        <w:rPr>
          <w:rFonts w:ascii="Times New Roman" w:eastAsia="Times New Roman" w:hAnsi="Times New Roman" w:cs="Times New Roman"/>
          <w:color w:val="auto"/>
        </w:rPr>
        <w:t xml:space="preserve"> Минина» </w:t>
      </w:r>
    </w:p>
    <w:p w:rsidR="00002EA9" w:rsidRPr="00FB47A3" w:rsidRDefault="00002EA9" w:rsidP="00002EA9">
      <w:pPr>
        <w:jc w:val="right"/>
        <w:rPr>
          <w:rFonts w:ascii="Times New Roman" w:eastAsia="Times New Roman" w:hAnsi="Times New Roman" w:cs="Times New Roman"/>
          <w:i/>
          <w:color w:val="auto"/>
        </w:rPr>
      </w:pPr>
    </w:p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color w:val="auto"/>
          <w:vertAlign w:val="superscript"/>
        </w:rPr>
      </w:pPr>
      <w:r w:rsidRPr="00FB47A3">
        <w:rPr>
          <w:rFonts w:ascii="Times New Roman" w:eastAsia="Times New Roman" w:hAnsi="Times New Roman" w:cs="Times New Roman"/>
          <w:color w:val="auto"/>
        </w:rPr>
        <w:t>РЕЦЕНЗИЯ</w:t>
      </w:r>
    </w:p>
    <w:p w:rsidR="00002EA9" w:rsidRPr="00FB47A3" w:rsidRDefault="00002EA9" w:rsidP="00002EA9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на фонд оценочных средств основной  профессиональной образовательной программы высшего образования по направлению подготовки/специальности</w:t>
      </w:r>
    </w:p>
    <w:p w:rsidR="00060BE1" w:rsidRPr="00060BE1" w:rsidRDefault="00060BE1" w:rsidP="00060BE1">
      <w:pPr>
        <w:jc w:val="center"/>
        <w:rPr>
          <w:rFonts w:ascii="Times New Roman" w:eastAsia="Times New Roman" w:hAnsi="Times New Roman" w:cs="Times New Roman"/>
          <w:bCs/>
          <w:color w:val="auto"/>
          <w:u w:val="single"/>
        </w:rPr>
      </w:pPr>
      <w:r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44.03.05 «Педагогическое образование»</w:t>
      </w:r>
      <w:r w:rsidR="006A267E">
        <w:rPr>
          <w:rFonts w:ascii="Times New Roman" w:eastAsia="Times New Roman" w:hAnsi="Times New Roman" w:cs="Times New Roman"/>
          <w:bCs/>
          <w:color w:val="auto"/>
          <w:u w:val="single"/>
        </w:rPr>
        <w:t xml:space="preserve"> (с двумя профилями подготовки)</w:t>
      </w:r>
      <w:r w:rsidR="00A4017F">
        <w:rPr>
          <w:rFonts w:ascii="Times New Roman" w:eastAsia="Times New Roman" w:hAnsi="Times New Roman" w:cs="Times New Roman"/>
          <w:bCs/>
          <w:color w:val="auto"/>
          <w:u w:val="single"/>
        </w:rPr>
        <w:t>, профиль «Математика и  И</w:t>
      </w:r>
      <w:r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нформатика»,</w:t>
      </w:r>
    </w:p>
    <w:p w:rsidR="00002EA9" w:rsidRPr="00FB47A3" w:rsidRDefault="00060BE1" w:rsidP="00060BE1">
      <w:pPr>
        <w:jc w:val="center"/>
        <w:rPr>
          <w:rFonts w:ascii="Times New Roman" w:eastAsia="Times New Roman" w:hAnsi="Times New Roman" w:cs="Times New Roman"/>
          <w:i/>
          <w:color w:val="auto"/>
        </w:rPr>
      </w:pPr>
      <w:r w:rsidRPr="00FB47A3">
        <w:rPr>
          <w:rFonts w:ascii="Times New Roman" w:eastAsia="Times New Roman" w:hAnsi="Times New Roman" w:cs="Times New Roman"/>
          <w:i/>
          <w:color w:val="auto"/>
        </w:rPr>
        <w:t xml:space="preserve"> </w:t>
      </w:r>
      <w:r w:rsidR="00002EA9" w:rsidRPr="00FB47A3">
        <w:rPr>
          <w:rFonts w:ascii="Times New Roman" w:eastAsia="Times New Roman" w:hAnsi="Times New Roman" w:cs="Times New Roman"/>
          <w:i/>
          <w:color w:val="auto"/>
        </w:rPr>
        <w:t>(Наименование направления подготовки/специальности)</w:t>
      </w:r>
    </w:p>
    <w:p w:rsidR="00002EA9" w:rsidRPr="00FB47A3" w:rsidRDefault="00002EA9" w:rsidP="00002EA9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057548" w:rsidRPr="00012CC1" w:rsidRDefault="00057548" w:rsidP="00057548">
      <w:pPr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 xml:space="preserve">Макеева Анастасия Владимировна, кандидат педагогических наук, доцент, Институт пищевых технологий и дизайна, филиал ГБОУ ВО НГИЭУ, кафедра </w:t>
      </w:r>
      <w:proofErr w:type="gramStart"/>
      <w:r>
        <w:rPr>
          <w:rFonts w:ascii="Times New Roman" w:hAnsi="Times New Roman"/>
          <w:i/>
          <w:u w:val="single"/>
        </w:rPr>
        <w:t>естественно-научных</w:t>
      </w:r>
      <w:proofErr w:type="gramEnd"/>
      <w:r>
        <w:rPr>
          <w:rFonts w:ascii="Times New Roman" w:hAnsi="Times New Roman"/>
          <w:i/>
          <w:u w:val="single"/>
        </w:rPr>
        <w:t xml:space="preserve"> и математических дисциплин</w:t>
      </w:r>
    </w:p>
    <w:p w:rsidR="00524336" w:rsidRDefault="00002EA9" w:rsidP="00002EA9">
      <w:pPr>
        <w:jc w:val="both"/>
        <w:rPr>
          <w:rFonts w:ascii="Times New Roman" w:eastAsia="Times New Roman" w:hAnsi="Times New Roman" w:cs="Times New Roman"/>
          <w:i/>
          <w:color w:val="auto"/>
        </w:rPr>
      </w:pPr>
      <w:r w:rsidRPr="00FB47A3">
        <w:rPr>
          <w:rFonts w:ascii="Times New Roman" w:eastAsia="Times New Roman" w:hAnsi="Times New Roman" w:cs="Times New Roman"/>
          <w:i/>
          <w:color w:val="auto"/>
        </w:rPr>
        <w:t xml:space="preserve">                                                                </w:t>
      </w:r>
      <w:r w:rsidR="00524336">
        <w:rPr>
          <w:rFonts w:ascii="Times New Roman" w:eastAsia="Times New Roman" w:hAnsi="Times New Roman" w:cs="Times New Roman"/>
          <w:i/>
          <w:color w:val="auto"/>
        </w:rPr>
        <w:t xml:space="preserve">   </w:t>
      </w:r>
    </w:p>
    <w:p w:rsidR="00002EA9" w:rsidRPr="00FB47A3" w:rsidRDefault="00524336" w:rsidP="00002EA9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i/>
          <w:color w:val="auto"/>
        </w:rPr>
        <w:t xml:space="preserve">                                                </w:t>
      </w:r>
      <w:r w:rsidR="00002EA9" w:rsidRPr="00FB47A3">
        <w:rPr>
          <w:rFonts w:ascii="Times New Roman" w:eastAsia="Times New Roman" w:hAnsi="Times New Roman" w:cs="Times New Roman"/>
          <w:i/>
          <w:color w:val="auto"/>
        </w:rPr>
        <w:t>(ФИО, должность, степень, звание)</w:t>
      </w:r>
      <w:r w:rsidR="00002EA9" w:rsidRPr="00FB47A3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проведена экспертиза ФОС ОПОП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по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направлению подготовки/специальности</w:t>
      </w:r>
      <w:r w:rsidR="00AC624D">
        <w:rPr>
          <w:rFonts w:ascii="Times New Roman" w:eastAsia="Times New Roman" w:hAnsi="Times New Roman" w:cs="Times New Roman"/>
          <w:color w:val="auto"/>
        </w:rPr>
        <w:t xml:space="preserve"> </w:t>
      </w:r>
      <w:r w:rsidR="00B051F1"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44.03.05 «Педагогическое образование»</w:t>
      </w:r>
      <w:r w:rsidR="00B051F1">
        <w:rPr>
          <w:rFonts w:ascii="Times New Roman" w:eastAsia="Times New Roman" w:hAnsi="Times New Roman" w:cs="Times New Roman"/>
          <w:bCs/>
          <w:color w:val="auto"/>
          <w:u w:val="single"/>
        </w:rPr>
        <w:t xml:space="preserve"> (с двумя профилями подготовки)</w:t>
      </w:r>
      <w:r w:rsidR="00A4017F">
        <w:rPr>
          <w:rFonts w:ascii="Times New Roman" w:eastAsia="Times New Roman" w:hAnsi="Times New Roman" w:cs="Times New Roman"/>
          <w:bCs/>
          <w:color w:val="auto"/>
          <w:u w:val="single"/>
        </w:rPr>
        <w:t>, профиль «Математика и  И</w:t>
      </w:r>
      <w:r w:rsidR="00B051F1"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нформатика»</w:t>
      </w:r>
      <w:r w:rsidR="00B051F1" w:rsidRPr="00060BE1">
        <w:rPr>
          <w:rFonts w:ascii="Times New Roman" w:eastAsia="Times New Roman" w:hAnsi="Times New Roman" w:cs="Times New Roman"/>
          <w:bCs/>
          <w:color w:val="auto"/>
        </w:rPr>
        <w:t>,</w:t>
      </w:r>
      <w:r w:rsidR="00B051F1" w:rsidRPr="00525C9D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 w:rsidRPr="00FB47A3">
        <w:rPr>
          <w:rFonts w:ascii="Times New Roman" w:eastAsia="Times New Roman" w:hAnsi="Times New Roman" w:cs="Times New Roman"/>
          <w:color w:val="auto"/>
        </w:rPr>
        <w:t>разработанн</w:t>
      </w:r>
      <w:r w:rsidR="00AC624D">
        <w:rPr>
          <w:rFonts w:ascii="Times New Roman" w:eastAsia="Times New Roman" w:hAnsi="Times New Roman" w:cs="Times New Roman"/>
          <w:color w:val="auto"/>
        </w:rPr>
        <w:t>ых</w:t>
      </w:r>
      <w:r w:rsidRPr="00FB47A3">
        <w:rPr>
          <w:rFonts w:ascii="Times New Roman" w:eastAsia="Times New Roman" w:hAnsi="Times New Roman" w:cs="Times New Roman"/>
          <w:color w:val="auto"/>
        </w:rPr>
        <w:t xml:space="preserve"> </w:t>
      </w:r>
      <w:r w:rsidR="00525C9D">
        <w:rPr>
          <w:rFonts w:ascii="Times New Roman" w:eastAsia="Times New Roman" w:hAnsi="Times New Roman" w:cs="Times New Roman"/>
          <w:color w:val="auto"/>
        </w:rPr>
        <w:t>к</w:t>
      </w:r>
      <w:r w:rsidRPr="00FB47A3">
        <w:rPr>
          <w:rFonts w:ascii="Times New Roman" w:eastAsia="Times New Roman" w:hAnsi="Times New Roman" w:cs="Times New Roman"/>
          <w:color w:val="auto"/>
        </w:rPr>
        <w:t>оллективом педагогических работников</w:t>
      </w:r>
      <w:r w:rsidR="00FD0C47" w:rsidRPr="006133E0">
        <w:rPr>
          <w:rFonts w:ascii="Times New Roman" w:eastAsia="Times New Roman" w:hAnsi="Times New Roman" w:cs="Times New Roman"/>
          <w:color w:val="auto"/>
          <w:u w:val="single"/>
        </w:rPr>
        <w:t>:</w:t>
      </w:r>
      <w:r w:rsidR="006133E0">
        <w:rPr>
          <w:rFonts w:ascii="Times New Roman" w:eastAsia="Times New Roman" w:hAnsi="Times New Roman" w:cs="Times New Roman"/>
          <w:color w:val="auto"/>
          <w:u w:val="single"/>
        </w:rPr>
        <w:t xml:space="preserve"> Перевощикова Е.Н., Барбашова Г.Л., Огурцова О.К.. Панова И.В., Платонова Л.Е., </w:t>
      </w:r>
      <w:proofErr w:type="gramStart"/>
      <w:r w:rsidR="006133E0">
        <w:rPr>
          <w:rFonts w:ascii="Times New Roman" w:eastAsia="Times New Roman" w:hAnsi="Times New Roman" w:cs="Times New Roman"/>
          <w:color w:val="auto"/>
          <w:u w:val="single"/>
        </w:rPr>
        <w:t>Картавых</w:t>
      </w:r>
      <w:proofErr w:type="gramEnd"/>
      <w:r w:rsidR="006133E0">
        <w:rPr>
          <w:rFonts w:ascii="Times New Roman" w:eastAsia="Times New Roman" w:hAnsi="Times New Roman" w:cs="Times New Roman"/>
          <w:color w:val="auto"/>
          <w:u w:val="single"/>
        </w:rPr>
        <w:t xml:space="preserve"> М.А. и др</w:t>
      </w:r>
      <w:r w:rsidRPr="00FB47A3">
        <w:rPr>
          <w:rFonts w:ascii="Times New Roman" w:eastAsia="Times New Roman" w:hAnsi="Times New Roman" w:cs="Times New Roman"/>
          <w:color w:val="auto"/>
        </w:rPr>
        <w:t>.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i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              </w:t>
      </w:r>
      <w:r w:rsidRPr="00FB47A3">
        <w:rPr>
          <w:rFonts w:ascii="Times New Roman" w:eastAsia="Times New Roman" w:hAnsi="Times New Roman" w:cs="Times New Roman"/>
          <w:i/>
          <w:color w:val="auto"/>
        </w:rPr>
        <w:t>(ФИО)</w:t>
      </w:r>
    </w:p>
    <w:p w:rsidR="00002EA9" w:rsidRPr="00FB47A3" w:rsidRDefault="00002EA9" w:rsidP="00002EA9">
      <w:pPr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Разработчик</w:t>
      </w:r>
      <w:r w:rsidRPr="00FB47A3">
        <w:rPr>
          <w:rFonts w:ascii="Times New Roman" w:eastAsia="Times New Roman" w:hAnsi="Times New Roman" w:cs="Times New Roman"/>
          <w:i/>
          <w:color w:val="auto"/>
        </w:rPr>
        <w:t>ами</w:t>
      </w:r>
      <w:r w:rsidRPr="00FB47A3">
        <w:rPr>
          <w:rFonts w:ascii="Times New Roman" w:eastAsia="Times New Roman" w:hAnsi="Times New Roman" w:cs="Times New Roman"/>
          <w:color w:val="auto"/>
        </w:rPr>
        <w:t xml:space="preserve"> представлен комплект документов включающий: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sym w:font="Symbol" w:char="F0B7"/>
      </w:r>
      <w:r w:rsidRPr="00FB47A3">
        <w:rPr>
          <w:rFonts w:ascii="Times New Roman" w:eastAsia="Times New Roman" w:hAnsi="Times New Roman" w:cs="Times New Roman"/>
          <w:color w:val="auto"/>
        </w:rPr>
        <w:t xml:space="preserve"> паспорт ФОС, предусматривающий уровни сформированности каждой компетенции при изучении дисциплины  (программы модуля);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sym w:font="Symbol" w:char="F0B7"/>
      </w:r>
      <w:r w:rsidRPr="00FB47A3">
        <w:rPr>
          <w:rFonts w:ascii="Times New Roman" w:eastAsia="Times New Roman" w:hAnsi="Times New Roman" w:cs="Times New Roman"/>
          <w:color w:val="auto"/>
        </w:rPr>
        <w:t xml:space="preserve"> комплекты оценочных средств;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sym w:font="Symbol" w:char="F0B7"/>
      </w:r>
      <w:r w:rsidRPr="00FB47A3">
        <w:rPr>
          <w:rFonts w:ascii="Times New Roman" w:eastAsia="Times New Roman" w:hAnsi="Times New Roman" w:cs="Times New Roman"/>
          <w:color w:val="auto"/>
        </w:rPr>
        <w:t xml:space="preserve"> </w:t>
      </w:r>
      <w:proofErr w:type="spellStart"/>
      <w:r w:rsidRPr="00FB47A3">
        <w:rPr>
          <w:rFonts w:ascii="Times New Roman" w:eastAsia="Times New Roman" w:hAnsi="Times New Roman" w:cs="Times New Roman"/>
          <w:color w:val="auto"/>
        </w:rPr>
        <w:t>зачетно</w:t>
      </w:r>
      <w:proofErr w:type="spellEnd"/>
      <w:r w:rsidRPr="00FB47A3">
        <w:rPr>
          <w:rFonts w:ascii="Times New Roman" w:eastAsia="Times New Roman" w:hAnsi="Times New Roman" w:cs="Times New Roman"/>
          <w:color w:val="auto"/>
        </w:rPr>
        <w:t>-экзаменационные материалы, содержащие комплект утвержденных по установленной форме экзаменационных билетов и/или вопросов, заданий для зачета; критерии и шкалу оценки.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Рассмотрев представленные на рецензирование материалы, рецензент пришел к следующим выводам: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1.Структура и содержание ФОС.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ФОС ОПОП ВО по направлению подготовки/специальности</w:t>
      </w:r>
      <w:r w:rsidR="003C008F">
        <w:rPr>
          <w:rFonts w:ascii="Times New Roman" w:eastAsia="Times New Roman" w:hAnsi="Times New Roman" w:cs="Times New Roman"/>
          <w:color w:val="auto"/>
        </w:rPr>
        <w:t xml:space="preserve"> </w:t>
      </w:r>
      <w:r w:rsidR="003C008F"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44.03.05 «Педагогическое образование»</w:t>
      </w:r>
      <w:r w:rsidR="003C008F">
        <w:rPr>
          <w:rFonts w:ascii="Times New Roman" w:eastAsia="Times New Roman" w:hAnsi="Times New Roman" w:cs="Times New Roman"/>
          <w:bCs/>
          <w:color w:val="auto"/>
          <w:u w:val="single"/>
        </w:rPr>
        <w:t xml:space="preserve"> (с двумя профилями подготовки)</w:t>
      </w:r>
      <w:r w:rsidR="00585224">
        <w:rPr>
          <w:rFonts w:ascii="Times New Roman" w:eastAsia="Times New Roman" w:hAnsi="Times New Roman" w:cs="Times New Roman"/>
          <w:bCs/>
          <w:color w:val="auto"/>
          <w:u w:val="single"/>
        </w:rPr>
        <w:t>, профиль «Математика и  И</w:t>
      </w:r>
      <w:r w:rsidR="003C008F" w:rsidRPr="00060BE1">
        <w:rPr>
          <w:rFonts w:ascii="Times New Roman" w:eastAsia="Times New Roman" w:hAnsi="Times New Roman" w:cs="Times New Roman"/>
          <w:bCs/>
          <w:color w:val="auto"/>
          <w:u w:val="single"/>
        </w:rPr>
        <w:t>нформатика»</w:t>
      </w:r>
      <w:r w:rsidR="003C008F" w:rsidRPr="00525C9D">
        <w:rPr>
          <w:rFonts w:ascii="Times New Roman" w:eastAsia="Times New Roman" w:hAnsi="Times New Roman" w:cs="Times New Roman"/>
          <w:bCs/>
          <w:color w:val="auto"/>
        </w:rPr>
        <w:t xml:space="preserve"> </w:t>
      </w:r>
      <w:r w:rsidRPr="00FB47A3">
        <w:rPr>
          <w:rFonts w:ascii="Times New Roman" w:eastAsia="Times New Roman" w:hAnsi="Times New Roman" w:cs="Times New Roman"/>
          <w:color w:val="auto"/>
        </w:rPr>
        <w:t xml:space="preserve"> соответствует требованиям, предъявляемым к структуре, содержанию ФОС ОПОП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>.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А именно: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1.1 Перечень формируемых компетенций, которыми должны овладеть обучающиеся в результате освоения ОПОП ВО, соответствует</w:t>
      </w:r>
      <w:r w:rsidRPr="00FB47A3">
        <w:rPr>
          <w:rFonts w:ascii="Times New Roman" w:eastAsia="Times New Roman" w:hAnsi="Times New Roman" w:cs="Times New Roman"/>
          <w:i/>
          <w:color w:val="auto"/>
        </w:rPr>
        <w:t xml:space="preserve"> </w:t>
      </w:r>
      <w:r w:rsidRPr="00FB47A3">
        <w:rPr>
          <w:rFonts w:ascii="Times New Roman" w:eastAsia="Times New Roman" w:hAnsi="Times New Roman" w:cs="Times New Roman"/>
          <w:color w:val="auto"/>
        </w:rPr>
        <w:t xml:space="preserve">федеральному государственному образовательному стандарту высшего образования  (далее - ФГОС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>).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>1.2 Показатели и критерии оценивания компетенций, а также шкалы оценивания обеспечивают возможность проведения всесторонней оценки результаты обучения, уровней сформированности компетенций.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1.3 Контрольные задания и иные материалы оценки результатов освоения ОПОП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</w:t>
      </w:r>
      <w:proofErr w:type="gramEnd"/>
      <w:r w:rsidRPr="00FB47A3">
        <w:rPr>
          <w:rFonts w:ascii="Times New Roman" w:eastAsia="Times New Roman" w:hAnsi="Times New Roman" w:cs="Times New Roman"/>
          <w:color w:val="auto"/>
        </w:rPr>
        <w:t xml:space="preserve"> разработаны на основе принципов конструирования оценочных средств: </w:t>
      </w:r>
    </w:p>
    <w:p w:rsidR="00002EA9" w:rsidRPr="00FB47A3" w:rsidRDefault="00002EA9" w:rsidP="00002EA9">
      <w:pPr>
        <w:jc w:val="both"/>
        <w:rPr>
          <w:rFonts w:ascii="Times New Roman" w:eastAsia="Times New Roman" w:hAnsi="Times New Roman" w:cs="Times New Roman"/>
          <w:color w:val="auto"/>
        </w:rPr>
      </w:pPr>
      <w:proofErr w:type="spellStart"/>
      <w:r w:rsidRPr="00FB47A3">
        <w:rPr>
          <w:rFonts w:ascii="Times New Roman" w:eastAsia="Times New Roman" w:hAnsi="Times New Roman" w:cs="Times New Roman"/>
          <w:color w:val="auto"/>
        </w:rPr>
        <w:t>валидности</w:t>
      </w:r>
      <w:proofErr w:type="spellEnd"/>
      <w:r w:rsidRPr="00FB47A3">
        <w:rPr>
          <w:rFonts w:ascii="Times New Roman" w:eastAsia="Times New Roman" w:hAnsi="Times New Roman" w:cs="Times New Roman"/>
          <w:color w:val="auto"/>
        </w:rPr>
        <w:t>, надёжности, объективности, открытости процедуры оценивания; соответствуют требованиям к составу и взаимосвязи оценочных средств, полноте по количественному составу оценочных средств и позволяют объективно оценить результаты обучения, уровни сформированности компетенций.</w:t>
      </w:r>
    </w:p>
    <w:p w:rsidR="00002EA9" w:rsidRPr="00FB47A3" w:rsidRDefault="00002EA9" w:rsidP="00002EA9">
      <w:pPr>
        <w:ind w:firstLine="708"/>
        <w:jc w:val="both"/>
        <w:rPr>
          <w:rFonts w:ascii="Times New Roman" w:eastAsia="Times New Roman" w:hAnsi="Times New Roman" w:cs="Times New Roman"/>
          <w:i/>
          <w:color w:val="auto"/>
        </w:rPr>
      </w:pPr>
      <w:r w:rsidRPr="00FB47A3">
        <w:rPr>
          <w:rFonts w:ascii="Times New Roman" w:eastAsia="Times New Roman" w:hAnsi="Times New Roman" w:cs="Times New Roman"/>
          <w:color w:val="auto"/>
        </w:rPr>
        <w:t xml:space="preserve">2.  ФОС ОПОП </w:t>
      </w:r>
      <w:proofErr w:type="gramStart"/>
      <w:r w:rsidRPr="00FB47A3">
        <w:rPr>
          <w:rFonts w:ascii="Times New Roman" w:eastAsia="Times New Roman" w:hAnsi="Times New Roman" w:cs="Times New Roman"/>
          <w:color w:val="auto"/>
        </w:rPr>
        <w:t>ВО соответствует</w:t>
      </w:r>
      <w:proofErr w:type="gramEnd"/>
      <w:r w:rsidRPr="00FB47A3">
        <w:rPr>
          <w:rFonts w:ascii="Times New Roman" w:eastAsia="Times New Roman" w:hAnsi="Times New Roman" w:cs="Times New Roman"/>
          <w:i/>
          <w:color w:val="auto"/>
        </w:rPr>
        <w:t>:</w:t>
      </w:r>
    </w:p>
    <w:p w:rsidR="006707E9" w:rsidRDefault="00451CEE" w:rsidP="00451CEE">
      <w:pPr>
        <w:ind w:firstLine="708"/>
        <w:jc w:val="both"/>
      </w:pPr>
      <w:r>
        <w:rPr>
          <w:rFonts w:ascii="Times New Roman" w:eastAsia="Times New Roman" w:hAnsi="Times New Roman" w:cs="Times New Roman"/>
          <w:i/>
          <w:noProof/>
          <w:color w:val="auto"/>
        </w:rPr>
        <w:lastRenderedPageBreak/>
        <w:drawing>
          <wp:inline distT="0" distB="0" distL="0" distR="0">
            <wp:extent cx="5940425" cy="8231417"/>
            <wp:effectExtent l="0" t="0" r="3175" b="0"/>
            <wp:docPr id="1" name="Рисунок 1" descr="C:\Users\Mathem_320\AppData\Local\Temp\Rar$DIa5072.23443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them_320\AppData\Local\Temp\Rar$DIa5072.23443\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7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E4"/>
    <w:rsid w:val="00002EA9"/>
    <w:rsid w:val="00057548"/>
    <w:rsid w:val="00060BE1"/>
    <w:rsid w:val="001F2A02"/>
    <w:rsid w:val="003C008F"/>
    <w:rsid w:val="003D5A6F"/>
    <w:rsid w:val="00451CEE"/>
    <w:rsid w:val="00485C20"/>
    <w:rsid w:val="004C34CA"/>
    <w:rsid w:val="004F04E4"/>
    <w:rsid w:val="00524336"/>
    <w:rsid w:val="00525C9D"/>
    <w:rsid w:val="00585224"/>
    <w:rsid w:val="00611849"/>
    <w:rsid w:val="006133E0"/>
    <w:rsid w:val="006707E9"/>
    <w:rsid w:val="006A267E"/>
    <w:rsid w:val="008A2C0B"/>
    <w:rsid w:val="00A4017F"/>
    <w:rsid w:val="00AC624D"/>
    <w:rsid w:val="00B051F1"/>
    <w:rsid w:val="00B1647B"/>
    <w:rsid w:val="00D211D8"/>
    <w:rsid w:val="00D82C6C"/>
    <w:rsid w:val="00FD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2EA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C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CEE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2EA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1C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CEE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Mathem_320</cp:lastModifiedBy>
  <cp:revision>24</cp:revision>
  <dcterms:created xsi:type="dcterms:W3CDTF">2019-09-05T06:54:00Z</dcterms:created>
  <dcterms:modified xsi:type="dcterms:W3CDTF">2019-10-16T13:08:00Z</dcterms:modified>
</cp:coreProperties>
</file>